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9" w:rsidRDefault="00D037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3779" w:rsidRDefault="00D03779">
      <w:pPr>
        <w:pStyle w:val="ConsPlusNormal"/>
        <w:jc w:val="both"/>
        <w:outlineLvl w:val="0"/>
      </w:pPr>
    </w:p>
    <w:p w:rsidR="00D03779" w:rsidRDefault="00D03779">
      <w:pPr>
        <w:pStyle w:val="ConsPlusNormal"/>
        <w:outlineLvl w:val="0"/>
      </w:pPr>
      <w:r>
        <w:t>Зарегистрировано в Минюсте России 23 октября 2018 г. N 52503</w:t>
      </w:r>
    </w:p>
    <w:p w:rsidR="00D03779" w:rsidRDefault="00D037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Title"/>
        <w:jc w:val="center"/>
      </w:pPr>
      <w:r>
        <w:t>МИНИСТЕРСТВО ФИНАНСОВ РОССИЙСКОЙ ФЕДЕРАЦИИ</w:t>
      </w:r>
    </w:p>
    <w:p w:rsidR="00D03779" w:rsidRDefault="00D03779">
      <w:pPr>
        <w:pStyle w:val="ConsPlusTitle"/>
        <w:jc w:val="both"/>
      </w:pPr>
    </w:p>
    <w:p w:rsidR="00D03779" w:rsidRDefault="00D03779">
      <w:pPr>
        <w:pStyle w:val="ConsPlusTitle"/>
        <w:jc w:val="center"/>
      </w:pPr>
      <w:r>
        <w:t>ПРИКАЗ</w:t>
      </w:r>
    </w:p>
    <w:p w:rsidR="00D03779" w:rsidRDefault="00D03779">
      <w:pPr>
        <w:pStyle w:val="ConsPlusTitle"/>
        <w:jc w:val="center"/>
      </w:pPr>
      <w:r>
        <w:t>от 27 сентября 2018 г. N 202н</w:t>
      </w:r>
    </w:p>
    <w:p w:rsidR="00D03779" w:rsidRDefault="00D03779">
      <w:pPr>
        <w:pStyle w:val="ConsPlusTitle"/>
        <w:jc w:val="both"/>
      </w:pPr>
    </w:p>
    <w:p w:rsidR="00D03779" w:rsidRDefault="00D03779">
      <w:pPr>
        <w:pStyle w:val="ConsPlusTitle"/>
        <w:jc w:val="center"/>
      </w:pPr>
      <w:r>
        <w:t>О ПОРЯДКЕ</w:t>
      </w:r>
    </w:p>
    <w:p w:rsidR="00D03779" w:rsidRDefault="00D03779">
      <w:pPr>
        <w:pStyle w:val="ConsPlusTitle"/>
        <w:jc w:val="center"/>
      </w:pPr>
      <w:r>
        <w:t>ПРИСВОЕНИЯ НОМЕРА ЗАПИСИ АКТА ГРАЖДАНСКОГО СОСТОЯНИЯ</w:t>
      </w:r>
    </w:p>
    <w:p w:rsidR="00D03779" w:rsidRDefault="00D03779">
      <w:pPr>
        <w:pStyle w:val="ConsPlusTitle"/>
        <w:jc w:val="center"/>
      </w:pPr>
      <w:r>
        <w:t>И СВЕДЕНИЯМ О ДОКУМЕНТЕ, ВЫДАННОМ КОМПЕТЕНТНЫМ ОРГАНОМ</w:t>
      </w:r>
    </w:p>
    <w:p w:rsidR="00D03779" w:rsidRDefault="00D03779">
      <w:pPr>
        <w:pStyle w:val="ConsPlusTitle"/>
        <w:jc w:val="center"/>
      </w:pPr>
      <w:r>
        <w:t>ИНОСТРАННОГО ГОСУДАРСТВА В УДОСТОВЕРЕНИЕ АКТА ГРАЖДАНСКОГО</w:t>
      </w:r>
    </w:p>
    <w:p w:rsidR="00D03779" w:rsidRDefault="00D03779">
      <w:pPr>
        <w:pStyle w:val="ConsPlusTitle"/>
        <w:jc w:val="center"/>
      </w:pPr>
      <w:r>
        <w:t>СОСТОЯНИЯ, СОВЕРШЕННОГО ВНЕ ПРЕДЕЛОВ ТЕРРИТОРИИ РОССИЙСКОЙ</w:t>
      </w:r>
    </w:p>
    <w:p w:rsidR="00D03779" w:rsidRDefault="00D03779">
      <w:pPr>
        <w:pStyle w:val="ConsPlusTitle"/>
        <w:jc w:val="center"/>
      </w:pPr>
      <w:r>
        <w:t>ФЕДЕРАЦИИ ПО ЗАКОНАМ СООТВЕТСТВУЮЩЕГО ИНОСТРАННОГО</w:t>
      </w:r>
    </w:p>
    <w:p w:rsidR="00D03779" w:rsidRDefault="00D03779">
      <w:pPr>
        <w:pStyle w:val="ConsPlusTitle"/>
        <w:jc w:val="center"/>
      </w:pPr>
      <w:r>
        <w:t>ГОСУДАРСТВА В ОТНОШЕНИЕ ГРАЖДАНИНА РОССИЙСКОЙ ФЕДЕРАЦИИ,</w:t>
      </w:r>
    </w:p>
    <w:p w:rsidR="00D03779" w:rsidRDefault="00D03779">
      <w:pPr>
        <w:pStyle w:val="ConsPlusTitle"/>
        <w:jc w:val="center"/>
      </w:pPr>
      <w:r>
        <w:t>В ЕДИНОМ ГОСУДАРСТВЕННОМ РЕЕСТРЕ ЗАПИСЕЙ АКТОВ ГРАЖДАНСКОГО</w:t>
      </w:r>
    </w:p>
    <w:p w:rsidR="00D03779" w:rsidRDefault="00D03779">
      <w:pPr>
        <w:pStyle w:val="ConsPlusTitle"/>
        <w:jc w:val="center"/>
      </w:pPr>
      <w:r>
        <w:t>СОСТОЯНИЯ, И СТРУКТУРЕ УКАЗАННЫХ НОМЕРОВ</w:t>
      </w:r>
    </w:p>
    <w:p w:rsidR="00D03779" w:rsidRDefault="00D037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37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79" w:rsidRDefault="00D03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79" w:rsidRDefault="00D037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15.04.2019 N 56н)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</w:tr>
    </w:tbl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вторым пункта 17</w:t>
        </w:r>
      </w:hyperlink>
      <w:r>
        <w:t xml:space="preserve"> Правил ведения Единого государственного реестра записей актов гражданского состояния, утвержденных постановлением Правительства Российской Федерации от 27 июня 2018 г. N 738 "Об утверждении Правил ведения Единого государственного реестра записей актов гражданского состояния" (Собрание законодательства Российской Федерации, 2018, N 27, ст. 4089), приказываю: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03779" w:rsidRDefault="00D03779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Порядок</w:t>
        </w:r>
      </w:hyperlink>
      <w:r>
        <w:t xml:space="preserve"> присвоения номера записи акта гражданского состояния и сведениям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Федерации, в Едином государственном реестре записей актов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hyperlink w:anchor="P70">
        <w:r>
          <w:rPr>
            <w:color w:val="0000FF"/>
          </w:rPr>
          <w:t>Структуру</w:t>
        </w:r>
      </w:hyperlink>
      <w:r>
        <w:t xml:space="preserve"> номера записи акта гражданского состояния в Едином государственном реестре записей актов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Структуру</w:t>
        </w:r>
      </w:hyperlink>
      <w:r>
        <w:t xml:space="preserve"> номера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отношение гражданина Российской Федерации, в Едином государственном реестре записей актов гражданского состояния.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right"/>
      </w:pPr>
      <w:r>
        <w:t>Первый заместитель</w:t>
      </w:r>
    </w:p>
    <w:p w:rsidR="00D03779" w:rsidRDefault="00D03779">
      <w:pPr>
        <w:pStyle w:val="ConsPlusNormal"/>
        <w:jc w:val="right"/>
      </w:pPr>
      <w:r>
        <w:t>Председателя Правительства</w:t>
      </w:r>
    </w:p>
    <w:p w:rsidR="00D03779" w:rsidRDefault="00D03779">
      <w:pPr>
        <w:pStyle w:val="ConsPlusNormal"/>
        <w:jc w:val="right"/>
      </w:pPr>
      <w:r>
        <w:t>Российской Федерации -</w:t>
      </w:r>
    </w:p>
    <w:p w:rsidR="00D03779" w:rsidRDefault="00D03779">
      <w:pPr>
        <w:pStyle w:val="ConsPlusNormal"/>
        <w:jc w:val="right"/>
      </w:pPr>
      <w:r>
        <w:t>Министр финансов</w:t>
      </w:r>
    </w:p>
    <w:p w:rsidR="00D03779" w:rsidRDefault="00D03779">
      <w:pPr>
        <w:pStyle w:val="ConsPlusNormal"/>
        <w:jc w:val="right"/>
      </w:pPr>
      <w:r>
        <w:t>Российской Федерации</w:t>
      </w:r>
    </w:p>
    <w:p w:rsidR="00D03779" w:rsidRDefault="00D03779">
      <w:pPr>
        <w:pStyle w:val="ConsPlusNormal"/>
        <w:jc w:val="right"/>
      </w:pPr>
      <w:r>
        <w:t>А.Г.СИЛУАНОВ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right"/>
        <w:outlineLvl w:val="0"/>
      </w:pPr>
      <w:r>
        <w:t>Утвержден</w:t>
      </w:r>
    </w:p>
    <w:p w:rsidR="00D03779" w:rsidRDefault="00D03779">
      <w:pPr>
        <w:pStyle w:val="ConsPlusNormal"/>
        <w:jc w:val="right"/>
      </w:pPr>
      <w:r>
        <w:t>приказом Министерства финансов</w:t>
      </w:r>
    </w:p>
    <w:p w:rsidR="00D03779" w:rsidRDefault="00D03779">
      <w:pPr>
        <w:pStyle w:val="ConsPlusNormal"/>
        <w:jc w:val="right"/>
      </w:pPr>
      <w:r>
        <w:t>Российской Федерации</w:t>
      </w:r>
    </w:p>
    <w:p w:rsidR="00D03779" w:rsidRDefault="00D03779">
      <w:pPr>
        <w:pStyle w:val="ConsPlusNormal"/>
        <w:jc w:val="right"/>
      </w:pPr>
      <w:r>
        <w:t>от 27.09.2018 N 202н</w:t>
      </w:r>
    </w:p>
    <w:p w:rsidR="00D03779" w:rsidRDefault="00D03779">
      <w:pPr>
        <w:pStyle w:val="ConsPlusNormal"/>
      </w:pPr>
    </w:p>
    <w:p w:rsidR="00D03779" w:rsidRDefault="00D03779">
      <w:pPr>
        <w:pStyle w:val="ConsPlusTitle"/>
        <w:jc w:val="center"/>
      </w:pPr>
      <w:bookmarkStart w:id="0" w:name="P43"/>
      <w:bookmarkEnd w:id="0"/>
      <w:r>
        <w:t>ПОРЯДОК</w:t>
      </w:r>
    </w:p>
    <w:p w:rsidR="00D03779" w:rsidRDefault="00D03779">
      <w:pPr>
        <w:pStyle w:val="ConsPlusTitle"/>
        <w:jc w:val="center"/>
      </w:pPr>
      <w:r>
        <w:t>ПРИСВОЕНИЯ НОМЕРА ЗАПИСИ АКТА ГРАЖДАНСКОГО СОСТОЯНИЯ</w:t>
      </w:r>
    </w:p>
    <w:p w:rsidR="00D03779" w:rsidRDefault="00D03779">
      <w:pPr>
        <w:pStyle w:val="ConsPlusTitle"/>
        <w:jc w:val="center"/>
      </w:pPr>
      <w:r>
        <w:t>И СВЕДЕНИЯМ О ДОКУМЕНТЕ, ВЫДАННОМ КОМПЕТЕНТНЫМ ОРГАНОМ</w:t>
      </w:r>
    </w:p>
    <w:p w:rsidR="00D03779" w:rsidRDefault="00D03779">
      <w:pPr>
        <w:pStyle w:val="ConsPlusTitle"/>
        <w:jc w:val="center"/>
      </w:pPr>
      <w:r>
        <w:t>ИНОСТРАННОГО ГОСУДАРСТВА В УДОСТОВЕРЕНИЕ АКТА ГРАЖДАНСКОГО</w:t>
      </w:r>
    </w:p>
    <w:p w:rsidR="00D03779" w:rsidRDefault="00D03779">
      <w:pPr>
        <w:pStyle w:val="ConsPlusTitle"/>
        <w:jc w:val="center"/>
      </w:pPr>
      <w:r>
        <w:t>СОСТОЯНИЯ, СОВЕРШЕННОГО ВНЕ ПРЕДЕЛОВ ТЕРРИТОРИИ РОССИЙСКОЙ</w:t>
      </w:r>
    </w:p>
    <w:p w:rsidR="00D03779" w:rsidRDefault="00D03779">
      <w:pPr>
        <w:pStyle w:val="ConsPlusTitle"/>
        <w:jc w:val="center"/>
      </w:pPr>
      <w:r>
        <w:t>ФЕДЕРАЦИИ ПО ЗАКОНАМ СООТВЕТСТВУЮЩЕГО ИНОСТРАННОГО</w:t>
      </w:r>
    </w:p>
    <w:p w:rsidR="00D03779" w:rsidRDefault="00D03779">
      <w:pPr>
        <w:pStyle w:val="ConsPlusTitle"/>
        <w:jc w:val="center"/>
      </w:pPr>
      <w:r>
        <w:t>ГОСУДАРСТВА В ОТНОШЕНИИ ГРАЖДАНИНА РОССИЙСКОЙ ФЕДЕРАЦИИ,</w:t>
      </w:r>
    </w:p>
    <w:p w:rsidR="00D03779" w:rsidRDefault="00D03779">
      <w:pPr>
        <w:pStyle w:val="ConsPlusTitle"/>
        <w:jc w:val="center"/>
      </w:pPr>
      <w:r>
        <w:t>В ЕДИНОМ ГОСУДАРСТВЕННОМ РЕЕСТРЕ ЗАПИСЕЙ АКТОВ</w:t>
      </w:r>
    </w:p>
    <w:p w:rsidR="00D03779" w:rsidRDefault="00D03779">
      <w:pPr>
        <w:pStyle w:val="ConsPlusTitle"/>
        <w:jc w:val="center"/>
      </w:pPr>
      <w:r>
        <w:t>ГРАЖДАНСКОГО СОСТОЯНИЯ</w:t>
      </w:r>
    </w:p>
    <w:p w:rsidR="00D03779" w:rsidRDefault="00D037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37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79" w:rsidRDefault="00D03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79" w:rsidRDefault="00D037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15.04.2019 N 56н)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79" w:rsidRDefault="00D03779">
            <w:pPr>
              <w:pStyle w:val="ConsPlusNormal"/>
            </w:pPr>
          </w:p>
        </w:tc>
      </w:tr>
    </w:tbl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r>
        <w:t>1. Настоящий Порядок определяет правила присвоения номера записи акта гражданского состояния и номера сведениям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(далее - сведения о документе), в Едином государственном реестре записей актов гражданского состояния (далее - Единый государственный реестр).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2. Номер записи акта гражданского состояния и номер сведениям о документе в Едином государственном реестре присваиваются автоматически в федеральной государственной информационной системе ведения Единого государственного реестра в соответствии со структурой соответственно номера записи акта гражданского состояния и номера сведений о документе, утвержденных настоящим приказом, на основании информации, включенной в запись акта гражданского состояния или в сведения о документе, а также условий составления записи акта гражданского состояния.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3. Номер записи акта гражданского состояния и номер сведениям о документе в Едином государственном реестре присваиваются единожды при включении в Единый государственный реестр записи акта гражданского состояния, составленной в Едином государственном реестре, сведений о документе, сформированных в Едином государственном реестре, записей актов гражданского состояния, конвертированных (преобразованных) в форму электронного документа, и записей актов гражданского состояния, составленных в форме электронного документа с 1 апреля 2015 года по 31 сентября 2018 года в информационной системе органа записи актов гражданского состояния и (или) информационной системе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Федерации.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>
        <w:r>
          <w:rPr>
            <w:color w:val="0000FF"/>
          </w:rPr>
          <w:t>Приказ</w:t>
        </w:r>
      </w:hyperlink>
      <w:r>
        <w:t xml:space="preserve"> Минфина России от 15.04.2019 N 56н.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5. Присвоенные записям актов гражданского состояния и сведениям о документах номера в Едином государственном реестре изменению не подлежат.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right"/>
        <w:outlineLvl w:val="0"/>
      </w:pPr>
      <w:r>
        <w:t>Утверждена</w:t>
      </w:r>
    </w:p>
    <w:p w:rsidR="00D03779" w:rsidRDefault="00D03779">
      <w:pPr>
        <w:pStyle w:val="ConsPlusNormal"/>
        <w:jc w:val="right"/>
      </w:pPr>
      <w:r>
        <w:t>приказом Министерства финансов</w:t>
      </w:r>
    </w:p>
    <w:p w:rsidR="00D03779" w:rsidRDefault="00D03779">
      <w:pPr>
        <w:pStyle w:val="ConsPlusNormal"/>
        <w:jc w:val="right"/>
      </w:pPr>
      <w:r>
        <w:t>Российской Федерации</w:t>
      </w:r>
    </w:p>
    <w:p w:rsidR="00D03779" w:rsidRDefault="00D03779">
      <w:pPr>
        <w:pStyle w:val="ConsPlusNormal"/>
        <w:jc w:val="right"/>
      </w:pPr>
      <w:r>
        <w:t>от 27.09.2018 N 202н</w:t>
      </w:r>
    </w:p>
    <w:p w:rsidR="00D03779" w:rsidRDefault="00D03779">
      <w:pPr>
        <w:pStyle w:val="ConsPlusNormal"/>
      </w:pPr>
    </w:p>
    <w:p w:rsidR="00D03779" w:rsidRDefault="00D03779">
      <w:pPr>
        <w:pStyle w:val="ConsPlusTitle"/>
        <w:jc w:val="center"/>
      </w:pPr>
      <w:bookmarkStart w:id="1" w:name="P70"/>
      <w:bookmarkEnd w:id="1"/>
      <w:r>
        <w:t>СТРУКТУРА</w:t>
      </w:r>
    </w:p>
    <w:p w:rsidR="00D03779" w:rsidRDefault="00D03779">
      <w:pPr>
        <w:pStyle w:val="ConsPlusTitle"/>
        <w:jc w:val="center"/>
      </w:pPr>
      <w:r>
        <w:t>НОМЕРА ЗАПИСИ АКТА ГРАЖДАНСКОГО СОСТОЯНИЯ В ЕДИНОМ</w:t>
      </w:r>
    </w:p>
    <w:p w:rsidR="00D03779" w:rsidRDefault="00D03779">
      <w:pPr>
        <w:pStyle w:val="ConsPlusTitle"/>
        <w:jc w:val="center"/>
      </w:pPr>
      <w:r>
        <w:t>ГОСУДАРСТВЕННОМ РЕЕСТРЕ ЗАПИСЕЙ АКТОВ</w:t>
      </w:r>
    </w:p>
    <w:p w:rsidR="00D03779" w:rsidRDefault="00D03779">
      <w:pPr>
        <w:pStyle w:val="ConsPlusTitle"/>
        <w:jc w:val="center"/>
      </w:pPr>
      <w:r>
        <w:t>ГРАЖДАНСКОГО СОСТОЯНИЯ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r>
        <w:t>Номер записи акта гражданского состояния в Едином государственном реестре записей актов гражданского состояния имеет следующую структуру: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1) 1 разряд - значение номера раздела Единого государственного реестра записей актов гражданского состояния, в который включается запись акта гражданского состояния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ведения Единого государственного реестра записей актов гражданского состояния, утвержденными постановлением Правительства Российской Федерации от 27 июня 2018 г. N 738 "Об утверждении Правил ведения Единого государственного реестра записей актов гражданского состояния" (Собрание законодательства Российской Федерации, 2018, N 27, ст. 4089) (далее - Правила ведения Единого государственного реестра записей актов гражданского состояния);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2) 2 разряд - код типа записи акта гражданского состояния, принимающий следующие значения: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1 - запись акта о рождении;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2 - запись акта о заключении брака;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3 - запись акта о расторжении брака;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4 - запись акта об установлении отцовства;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5 - запись акта об усыновлении (удочерении);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6 - запись акта о перемене имени;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7 - запись акта о смерти;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3) 3, 4, 5 разряды - последние три цифры значения календарного года, в котором составлена (восстановлена) запись акта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4) 6, 7, 8, 9, 10, 11, 12, 13 разряды - код органа, осуществляющего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2016, N 26, ст. 3888; 2018, N 1, ст. 56) государственную регистрацию акта гражданского состояния, в соответствии со справочником, используемым при формировании и ведении Единого государственного реестра записей актов гражданского состояния в соответствии с </w:t>
      </w:r>
      <w:hyperlink r:id="rId11">
        <w:r>
          <w:rPr>
            <w:color w:val="0000FF"/>
          </w:rPr>
          <w:t>пунктом 13</w:t>
        </w:r>
      </w:hyperlink>
      <w:r>
        <w:t xml:space="preserve"> Правил ведения Единого государственного реестра записей актов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5) 14, 15, 16, 17, 18 разряды - порядковый номер записи акта гражданского состояния в течение календарного года по соответствующему типу записи акта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6) 19, 20 разряды - код дополнительного признака, характеризующего условия составления записи акта гражданского состояния, принимающий следующие значения: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6.1) для записи акта гражданского состояния, составленной в форме электронного документа: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00 - запись акта гражданского состояния в форме электронного документа составлена в Едином государственном реестре записей актов гражданского состояния при отсутствии условий, соответствующих кодам "10" и "20", или запись акта гражданского состояния в форме электронного документа составлена в информационной системе органа записи актов гражданского состояния или в информационной системе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Федерации, в период с 1 апреля 2015 года до 1 октября 2018 года;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10 - запись акта гражданского состояния в форме электронного документа составлена в Едином государственном реестре записей актов гражданского состояния на территории Российской Федерации в период временного отсутствия связи или запись акта гражданского состояния составлена консульским учреждением Российской Федерации за пределами территории Российской Федерации при отсутствии возможности составления записей актов гражданского состояния в форме электронного документа;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20 - запись акта гражданского состояния в форме электронного документа составлена в Едином государственном реестре записей актов гражданского состояния или составлена в информационной системе органа записи актов гражданского состояния или в информационной системе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Федерации, в период с 1 апреля 2015 года до 1 октября 2018 года и является восстановленной;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6.2) для записи акта гражданского состояния, конвертированной (преобразованной) в форму электронного документа: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00 - в случае если номер записи акта гражданского состояния, конвертированной (преобразованной) в форму электронного документа, не нормализовывался при конвертации (преобразовании) записи акта гражданского состояния в форму электронного документа в соответствии с </w:t>
      </w:r>
      <w:hyperlink r:id="rId12">
        <w:r>
          <w:rPr>
            <w:color w:val="0000FF"/>
          </w:rPr>
          <w:t>Требованиями</w:t>
        </w:r>
      </w:hyperlink>
      <w:r>
        <w:t xml:space="preserve"> к форматам сведений, вносимых в запись акта гражданского состояния, конвертируемую (преобразуемую) в форму электронного документа, утвержденными приказом Министерства финансов Российской Федерации от 12 октября 2017 г. N 150н "Об утверждении требований 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состояния" (зарегистрирован в Министерстве юстиции Российской Федерации 2 ноября 2017 г., регистрационный N 48771), с изменениями, внесенными приказом Министерства финансов Российской Федерации от 13 августа 2018 г. N 169н (зарегистрирован в Министерстве юстиции Российской Федерации 3 сентября 2018 г., регистрационный N 52048) (далее - Требования к форматам сведений);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сведений, указанных в нормализованном номере записи акта гражданского состояния, конвертированной (преобразованной) в форму электронного документа, в соответствии с </w:t>
      </w:r>
      <w:hyperlink r:id="rId13">
        <w:r>
          <w:rPr>
            <w:color w:val="0000FF"/>
          </w:rPr>
          <w:t>Требованиями</w:t>
        </w:r>
      </w:hyperlink>
      <w:r>
        <w:t xml:space="preserve"> к форматам сведений;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7) 21 разряд - контрольное число, рассчитываемое по следующему алгоритму: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1) значения 1 - 20 разрядов номера записи акта гражданского состояния умножаются на следующие соответствующие коэффициенты:</w:t>
      </w:r>
    </w:p>
    <w:p w:rsidR="00D03779" w:rsidRDefault="00D03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Разряд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10</w:t>
            </w:r>
          </w:p>
        </w:tc>
      </w:tr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Коэффициент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</w:tr>
    </w:tbl>
    <w:p w:rsidR="00D03779" w:rsidRDefault="00D03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Разряд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20</w:t>
            </w:r>
          </w:p>
        </w:tc>
      </w:tr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Коэффициент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</w:tr>
    </w:tbl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bookmarkStart w:id="2" w:name="P145"/>
      <w:bookmarkEnd w:id="2"/>
      <w:r>
        <w:t>2) в случае если значение произведения значения разряда номера записи акта гражданского состояния на соответствующий коэффициент больше 9, то из указанного значения разряда номера записи акта гражданского состояния вычитается 9; в остальных случаях значение разряда номера записи акта гражданского состояния не изменяется;</w:t>
      </w:r>
    </w:p>
    <w:p w:rsidR="00D03779" w:rsidRDefault="00D03779">
      <w:pPr>
        <w:pStyle w:val="ConsPlusNormal"/>
        <w:spacing w:before="220"/>
        <w:ind w:firstLine="540"/>
        <w:jc w:val="both"/>
      </w:pPr>
      <w:bookmarkStart w:id="3" w:name="P146"/>
      <w:bookmarkEnd w:id="3"/>
      <w:r>
        <w:t xml:space="preserve">3) значения 1 - 20 разрядов, рассчитанные в соответствии с </w:t>
      </w:r>
      <w:hyperlink w:anchor="P145">
        <w:r>
          <w:rPr>
            <w:color w:val="0000FF"/>
          </w:rPr>
          <w:t>пунктом 2</w:t>
        </w:r>
      </w:hyperlink>
      <w:r>
        <w:t xml:space="preserve"> настоящего алгоритма, суммируются и формируют контрольную сумму;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4)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145">
        <w:r>
          <w:rPr>
            <w:color w:val="0000FF"/>
          </w:rPr>
          <w:t>пунктами 2</w:t>
        </w:r>
      </w:hyperlink>
      <w:r>
        <w:t xml:space="preserve"> и </w:t>
      </w:r>
      <w:hyperlink w:anchor="P146">
        <w:r>
          <w:rPr>
            <w:color w:val="0000FF"/>
          </w:rPr>
          <w:t>3</w:t>
        </w:r>
      </w:hyperlink>
      <w:r>
        <w:t xml:space="preserve"> настоящего алгоритма, обеспечивает нулевой остаток от ее деления на 10.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right"/>
        <w:outlineLvl w:val="0"/>
      </w:pPr>
      <w:r>
        <w:t>Утверждена</w:t>
      </w:r>
    </w:p>
    <w:p w:rsidR="00D03779" w:rsidRDefault="00D03779">
      <w:pPr>
        <w:pStyle w:val="ConsPlusNormal"/>
        <w:jc w:val="right"/>
      </w:pPr>
      <w:r>
        <w:t>приказом Министерства финансов</w:t>
      </w:r>
    </w:p>
    <w:p w:rsidR="00D03779" w:rsidRDefault="00D03779">
      <w:pPr>
        <w:pStyle w:val="ConsPlusNormal"/>
        <w:jc w:val="right"/>
      </w:pPr>
      <w:r>
        <w:t>Российской Федерации</w:t>
      </w:r>
    </w:p>
    <w:p w:rsidR="00D03779" w:rsidRDefault="00D03779">
      <w:pPr>
        <w:pStyle w:val="ConsPlusNormal"/>
        <w:jc w:val="right"/>
      </w:pPr>
      <w:r>
        <w:t>от 27.09.2018 N 202н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Title"/>
        <w:jc w:val="center"/>
      </w:pPr>
      <w:bookmarkStart w:id="4" w:name="P158"/>
      <w:bookmarkEnd w:id="4"/>
      <w:r>
        <w:t>СТРУКТУРА</w:t>
      </w:r>
    </w:p>
    <w:p w:rsidR="00D03779" w:rsidRDefault="00D03779">
      <w:pPr>
        <w:pStyle w:val="ConsPlusTitle"/>
        <w:jc w:val="center"/>
      </w:pPr>
      <w:r>
        <w:t>НОМЕРА СВЕДЕНИЙ О ДОКУМЕНТЕ, ВЫДАННОМ КОМПЕТЕНТНЫМ ОРГАНОМ</w:t>
      </w:r>
    </w:p>
    <w:p w:rsidR="00D03779" w:rsidRDefault="00D03779">
      <w:pPr>
        <w:pStyle w:val="ConsPlusTitle"/>
        <w:jc w:val="center"/>
      </w:pPr>
      <w:r>
        <w:t>ИНОСТРАННОГО ГОСУДАРСТВА В УДОСТОВЕРЕНИЕ АКТА ГРАЖДАНСКОГО</w:t>
      </w:r>
    </w:p>
    <w:p w:rsidR="00D03779" w:rsidRDefault="00D03779">
      <w:pPr>
        <w:pStyle w:val="ConsPlusTitle"/>
        <w:jc w:val="center"/>
      </w:pPr>
      <w:r>
        <w:t>СОСТОЯНИЯ, СОВЕРШЕННОГО ВНЕ ПРЕДЕЛОВ ТЕРРИТОРИИ РОССИЙСКОЙ</w:t>
      </w:r>
    </w:p>
    <w:p w:rsidR="00D03779" w:rsidRDefault="00D03779">
      <w:pPr>
        <w:pStyle w:val="ConsPlusTitle"/>
        <w:jc w:val="center"/>
      </w:pPr>
      <w:r>
        <w:t>ФЕДЕРАЦИИ ПО ЗАКОНАМ СООТВЕТСТВУЮЩЕГО ИНОСТРАННОГО</w:t>
      </w:r>
    </w:p>
    <w:p w:rsidR="00D03779" w:rsidRDefault="00D03779">
      <w:pPr>
        <w:pStyle w:val="ConsPlusTitle"/>
        <w:jc w:val="center"/>
      </w:pPr>
      <w:r>
        <w:t>ГОСУДАРСТВА В ОТНОШЕНИИ ГРАЖДАНИНА РОССИЙСКОЙ</w:t>
      </w:r>
    </w:p>
    <w:p w:rsidR="00D03779" w:rsidRDefault="00D03779">
      <w:pPr>
        <w:pStyle w:val="ConsPlusTitle"/>
        <w:jc w:val="center"/>
      </w:pPr>
      <w:r>
        <w:t>ФЕДЕРАЦИИ, В ЕДИНОМ ГОСУДАРСТВЕННОМ РЕЕСТРЕ</w:t>
      </w:r>
    </w:p>
    <w:p w:rsidR="00D03779" w:rsidRDefault="00D03779">
      <w:pPr>
        <w:pStyle w:val="ConsPlusTitle"/>
        <w:jc w:val="center"/>
      </w:pPr>
      <w:r>
        <w:t>ЗАПИСЕЙ АКТОВ ГРАЖДАНСКОГО СОСТОЯНИЯ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r>
        <w:t>Номер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(далее - документ иностранного государства), в Едином государственном реестре записей актов гражданского состояния имеет следующую структуру: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1 разряд - значение номера раздела Единого государственного реестра записей актов гражданского состояния, в который включаются сведения о документе иностранного государства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ведения Единого государственного реестра записей актов гражданского состояния, утвержденными постановлением Правительства Российской Федерации от 27 июня 2018 г. N 738 "Об утверждении Правил ведения Единого государственного реестра записей актов гражданского состояния" (Собрание законодательства Российской Федерации, 2018, N 27, ст. 4089) (далее - Правила ведения Единого государственного реестра записей актов гражданского состояния);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 разряд - код вида акта гражданского состояния, в удостоверение которого выдан документ иностранного государства, принимающий следующие значения: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1 - рождение;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2 - заключение брака;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3 - расторжение брака;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4 - установление отцовства;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5 - усыновление (удочерение);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6 - перемена имени;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7 - смерть;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3, 4, 5 разряды - последние три цифры значения календарного года, в котором компетентным органом иностранного государства осуществлена государственная регистрация акта гражданского состояния в отношении гражданина Российской Федерации;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6, 7, 8, 9, 10, 11, 12, 13 разряды - код органа записи актов гражданского состояния или консульского учреждения Российской Федерации за пределами территории Российской Федерации, осуществляющего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2016, N 26, ст. 3888; 2018, N 1, ст. 56) включение в Единый государственный реестр записей актов гражданского состояния сведений о документе иностранного государства в соответствии со справочником, используемым при ведении Единого государственного реестра записей актов гражданского состояния в соответствии с </w:t>
      </w:r>
      <w:hyperlink r:id="rId16">
        <w:r>
          <w:rPr>
            <w:color w:val="0000FF"/>
          </w:rPr>
          <w:t>пунктом 13</w:t>
        </w:r>
      </w:hyperlink>
      <w:r>
        <w:t xml:space="preserve"> Правил ведения Единого государственного реестра записей актов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14, 15, 16 разряды - код иностранного государства, компетентным органом которого осуществлена государственная регистрация акта гражданского состояния в отношении гражданина Российской Федерации в соответствии со справочником стран мира, используемым при ведении Единого государственного реестра записей актов гражданского состояния в соответствии с </w:t>
      </w:r>
      <w:hyperlink r:id="rId17">
        <w:r>
          <w:rPr>
            <w:color w:val="0000FF"/>
          </w:rPr>
          <w:t>пунктом 13</w:t>
        </w:r>
      </w:hyperlink>
      <w:r>
        <w:t xml:space="preserve"> Правил ведения Единого государственного реестра записей актов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17, 18, 19, 20 разряды - порядковый номер сведений о документе иностранного государства в течение календарного года по соответствующему виду акта гражданского состояния;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21 разряд - контрольное число, рассчитываемое по следующему алгоритму: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>1) значения 1 - 20 разрядов номера сведений о документе иностранного государства умножаются на следующие соответствующие коэффициенты:</w:t>
      </w:r>
    </w:p>
    <w:p w:rsidR="00D03779" w:rsidRDefault="00D03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Разряд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10</w:t>
            </w:r>
          </w:p>
        </w:tc>
      </w:tr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Коэффициент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</w:tr>
    </w:tbl>
    <w:p w:rsidR="00D03779" w:rsidRDefault="00D03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Разряд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20</w:t>
            </w:r>
          </w:p>
        </w:tc>
      </w:tr>
      <w:tr w:rsidR="00D03779">
        <w:tc>
          <w:tcPr>
            <w:tcW w:w="1848" w:type="dxa"/>
          </w:tcPr>
          <w:p w:rsidR="00D03779" w:rsidRDefault="00D03779">
            <w:pPr>
              <w:pStyle w:val="ConsPlusNormal"/>
            </w:pPr>
            <w:r>
              <w:t>Коэффициент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03779" w:rsidRDefault="00D0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03779" w:rsidRDefault="00D03779">
            <w:pPr>
              <w:pStyle w:val="ConsPlusNormal"/>
              <w:jc w:val="center"/>
            </w:pPr>
            <w:r>
              <w:t>2</w:t>
            </w:r>
          </w:p>
        </w:tc>
      </w:tr>
    </w:tbl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ind w:firstLine="540"/>
        <w:jc w:val="both"/>
      </w:pPr>
      <w:bookmarkStart w:id="5" w:name="P230"/>
      <w:bookmarkEnd w:id="5"/>
      <w:r>
        <w:t>2) в случае если значение произведения значения разряда номера сведений о документе иностранного государства на соответствующий коэффициент больше 9, то из указанного значения разряда номера сведений о документе иностранного государства вычитается 9; в остальных случаях значение разряда номера сведений о документе иностранного государства не изменяется;</w:t>
      </w:r>
    </w:p>
    <w:p w:rsidR="00D03779" w:rsidRDefault="00D03779">
      <w:pPr>
        <w:pStyle w:val="ConsPlusNormal"/>
        <w:spacing w:before="220"/>
        <w:ind w:firstLine="540"/>
        <w:jc w:val="both"/>
      </w:pPr>
      <w:bookmarkStart w:id="6" w:name="P231"/>
      <w:bookmarkEnd w:id="6"/>
      <w:r>
        <w:t xml:space="preserve">3) значения 1 - 20 разрядов, рассчитанные в соответствии с </w:t>
      </w:r>
      <w:hyperlink w:anchor="P230">
        <w:r>
          <w:rPr>
            <w:color w:val="0000FF"/>
          </w:rPr>
          <w:t>пунктом 2</w:t>
        </w:r>
      </w:hyperlink>
      <w:r>
        <w:t xml:space="preserve"> настоящего алгоритма, суммируются и формируют контрольную сумму;</w:t>
      </w:r>
    </w:p>
    <w:p w:rsidR="00D03779" w:rsidRDefault="00D03779">
      <w:pPr>
        <w:pStyle w:val="ConsPlusNormal"/>
        <w:spacing w:before="220"/>
        <w:ind w:firstLine="540"/>
        <w:jc w:val="both"/>
      </w:pPr>
      <w:r>
        <w:t xml:space="preserve">4)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230">
        <w:r>
          <w:rPr>
            <w:color w:val="0000FF"/>
          </w:rPr>
          <w:t>пунктами 2</w:t>
        </w:r>
      </w:hyperlink>
      <w:r>
        <w:t xml:space="preserve"> и </w:t>
      </w:r>
      <w:hyperlink w:anchor="P231">
        <w:r>
          <w:rPr>
            <w:color w:val="0000FF"/>
          </w:rPr>
          <w:t>3</w:t>
        </w:r>
      </w:hyperlink>
      <w:r>
        <w:t xml:space="preserve"> настоящего алгоритма, обеспечивает нулевой остаток от ее деления на 10.</w:t>
      </w: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jc w:val="both"/>
      </w:pPr>
    </w:p>
    <w:p w:rsidR="00D03779" w:rsidRDefault="00D037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62C" w:rsidRDefault="00A2062C">
      <w:bookmarkStart w:id="7" w:name="_GoBack"/>
      <w:bookmarkEnd w:id="7"/>
    </w:p>
    <w:sectPr w:rsidR="00A2062C" w:rsidSect="001C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9"/>
    <w:rsid w:val="00A2062C"/>
    <w:rsid w:val="00D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B485-B75C-4059-B479-0B59D955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680&amp;dst=100006" TargetMode="External"/><Relationship Id="rId13" Type="http://schemas.openxmlformats.org/officeDocument/2006/relationships/hyperlink" Target="https://login.consultant.ru/link/?req=doc&amp;base=LAW&amp;n=376195&amp;dst=1000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4680&amp;dst=100006" TargetMode="External"/><Relationship Id="rId12" Type="http://schemas.openxmlformats.org/officeDocument/2006/relationships/hyperlink" Target="https://login.consultant.ru/link/?req=doc&amp;base=LAW&amp;n=376195&amp;dst=100011" TargetMode="External"/><Relationship Id="rId17" Type="http://schemas.openxmlformats.org/officeDocument/2006/relationships/hyperlink" Target="https://login.consultant.ru/link/?req=doc&amp;base=LAW&amp;n=398889&amp;dst=10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8889&amp;dst=1000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8889&amp;dst=100058" TargetMode="External"/><Relationship Id="rId11" Type="http://schemas.openxmlformats.org/officeDocument/2006/relationships/hyperlink" Target="https://login.consultant.ru/link/?req=doc&amp;base=LAW&amp;n=398889&amp;dst=100046" TargetMode="External"/><Relationship Id="rId5" Type="http://schemas.openxmlformats.org/officeDocument/2006/relationships/hyperlink" Target="https://login.consultant.ru/link/?req=doc&amp;base=LAW&amp;n=324680&amp;dst=100006" TargetMode="External"/><Relationship Id="rId15" Type="http://schemas.openxmlformats.org/officeDocument/2006/relationships/hyperlink" Target="https://login.consultant.ru/link/?req=doc&amp;base=LAW&amp;n=451735&amp;dst=100023" TargetMode="External"/><Relationship Id="rId10" Type="http://schemas.openxmlformats.org/officeDocument/2006/relationships/hyperlink" Target="https://login.consultant.ru/link/?req=doc&amp;base=LAW&amp;n=451735&amp;dst=10002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8889&amp;dst=100013" TargetMode="External"/><Relationship Id="rId14" Type="http://schemas.openxmlformats.org/officeDocument/2006/relationships/hyperlink" Target="https://login.consultant.ru/link/?req=doc&amp;base=LAW&amp;n=398889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23 октября 2018 г. N 52503</vt:lpstr>
      <vt:lpstr>Утвержден</vt:lpstr>
      <vt:lpstr>Утверждена</vt:lpstr>
      <vt:lpstr>Утверждена</vt:lpstr>
    </vt:vector>
  </TitlesOfParts>
  <Company/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Д.В.</dc:creator>
  <cp:keywords/>
  <dc:description/>
  <cp:lastModifiedBy>Болотская Д.В.</cp:lastModifiedBy>
  <cp:revision>1</cp:revision>
  <dcterms:created xsi:type="dcterms:W3CDTF">2024-06-19T06:28:00Z</dcterms:created>
  <dcterms:modified xsi:type="dcterms:W3CDTF">2024-06-19T06:29:00Z</dcterms:modified>
</cp:coreProperties>
</file>